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70" w:rsidRPr="00CE2870" w:rsidRDefault="00CE2870" w:rsidP="00CE2870">
      <w:pPr>
        <w:spacing w:after="200" w:line="276" w:lineRule="auto"/>
        <w:jc w:val="center"/>
        <w:rPr>
          <w:b w:val="0"/>
        </w:rPr>
      </w:pPr>
      <w:r w:rsidRPr="00CE2870">
        <w:rPr>
          <w:b w:val="0"/>
        </w:rPr>
        <w:t>Пояснительная записка</w:t>
      </w:r>
    </w:p>
    <w:p w:rsidR="00CE2870" w:rsidRPr="00CE2870" w:rsidRDefault="00CE2870" w:rsidP="00CE2870">
      <w:pPr>
        <w:spacing w:line="240" w:lineRule="atLeast"/>
        <w:jc w:val="center"/>
      </w:pPr>
      <w:r w:rsidRPr="00CE2870">
        <w:t xml:space="preserve">Зачет по дисциплине ОУД.13 Право </w:t>
      </w:r>
    </w:p>
    <w:p w:rsidR="00CE2870" w:rsidRPr="00CE2870" w:rsidRDefault="00CE2870" w:rsidP="00CE2870">
      <w:pPr>
        <w:spacing w:line="240" w:lineRule="atLeast"/>
        <w:jc w:val="center"/>
      </w:pPr>
      <w:r w:rsidRPr="00CE2870">
        <w:t>для специальности</w:t>
      </w:r>
    </w:p>
    <w:p w:rsidR="00CE2870" w:rsidRPr="00CE2870" w:rsidRDefault="00CE2870" w:rsidP="00CE2870">
      <w:pPr>
        <w:spacing w:line="240" w:lineRule="atLeast"/>
        <w:jc w:val="center"/>
      </w:pPr>
      <w:r>
        <w:t>43.02.06</w:t>
      </w:r>
      <w:r w:rsidRPr="00CE2870">
        <w:t xml:space="preserve">  Сервис на транспорте (по видам транспорта)    </w:t>
      </w:r>
    </w:p>
    <w:p w:rsidR="00CE2870" w:rsidRPr="00CE2870" w:rsidRDefault="00CE2870" w:rsidP="00CE2870">
      <w:pPr>
        <w:widowControl w:val="0"/>
        <w:suppressAutoHyphens/>
        <w:jc w:val="left"/>
        <w:rPr>
          <w:rFonts w:eastAsia="Arial Unicode MS"/>
          <w:b w:val="0"/>
          <w:kern w:val="1"/>
        </w:rPr>
      </w:pPr>
    </w:p>
    <w:p w:rsidR="00CE2870" w:rsidRPr="00CE2870" w:rsidRDefault="00CE2870" w:rsidP="002056F5">
      <w:pPr>
        <w:widowControl w:val="0"/>
        <w:suppressAutoHyphens/>
        <w:ind w:firstLine="709"/>
        <w:rPr>
          <w:rFonts w:eastAsia="Arial Unicode MS"/>
          <w:b w:val="0"/>
          <w:kern w:val="1"/>
        </w:rPr>
      </w:pPr>
      <w:bookmarkStart w:id="0" w:name="_GoBack"/>
      <w:bookmarkEnd w:id="0"/>
      <w:r w:rsidRPr="00CE2870">
        <w:rPr>
          <w:rFonts w:eastAsia="Arial Unicode MS"/>
          <w:b w:val="0"/>
          <w:kern w:val="1"/>
        </w:rPr>
        <w:t>Работа составлена по разделам «</w:t>
      </w:r>
      <w:r w:rsidR="006D6E8D" w:rsidRPr="006D6E8D">
        <w:rPr>
          <w:rFonts w:eastAsia="Arial Unicode MS"/>
          <w:b w:val="0"/>
          <w:kern w:val="1"/>
        </w:rPr>
        <w:t>Защита прав потребителей</w:t>
      </w:r>
      <w:r w:rsidRPr="00CE2870">
        <w:rPr>
          <w:rFonts w:eastAsia="Arial Unicode MS"/>
          <w:b w:val="0"/>
          <w:kern w:val="1"/>
        </w:rPr>
        <w:t>», «</w:t>
      </w:r>
      <w:r w:rsidR="006D6E8D" w:rsidRPr="006D6E8D">
        <w:rPr>
          <w:rFonts w:eastAsia="Arial Unicode MS"/>
          <w:b w:val="0"/>
          <w:kern w:val="1"/>
        </w:rPr>
        <w:t>Правовое регулирование образовательной деятельности</w:t>
      </w:r>
      <w:r w:rsidRPr="00CE2870">
        <w:rPr>
          <w:rFonts w:eastAsia="Arial Unicode MS"/>
          <w:b w:val="0"/>
          <w:kern w:val="1"/>
        </w:rPr>
        <w:t>», «</w:t>
      </w:r>
      <w:r w:rsidR="006D6E8D" w:rsidRPr="006D6E8D">
        <w:rPr>
          <w:rFonts w:eastAsia="Arial Unicode MS"/>
          <w:b w:val="0"/>
          <w:kern w:val="1"/>
        </w:rPr>
        <w:t>Семейное право и наследственное право</w:t>
      </w:r>
      <w:r w:rsidRPr="00CE2870">
        <w:rPr>
          <w:rFonts w:eastAsia="Arial Unicode MS"/>
          <w:b w:val="0"/>
          <w:kern w:val="1"/>
        </w:rPr>
        <w:t>», «</w:t>
      </w:r>
      <w:r w:rsidR="006D6E8D" w:rsidRPr="006D6E8D">
        <w:rPr>
          <w:rFonts w:eastAsia="Arial Unicode MS"/>
          <w:b w:val="0"/>
          <w:kern w:val="1"/>
        </w:rPr>
        <w:t>Трудовое право</w:t>
      </w:r>
      <w:r w:rsidRPr="00CE2870">
        <w:rPr>
          <w:rFonts w:eastAsia="Arial Unicode MS"/>
          <w:b w:val="0"/>
          <w:kern w:val="1"/>
        </w:rPr>
        <w:t>», «</w:t>
      </w:r>
      <w:r w:rsidR="006D6E8D" w:rsidRPr="006D6E8D">
        <w:rPr>
          <w:rFonts w:eastAsia="Arial Unicode MS"/>
          <w:b w:val="0"/>
          <w:kern w:val="1"/>
        </w:rPr>
        <w:t>Административное право и административный процесс</w:t>
      </w:r>
      <w:r w:rsidRPr="00CE2870">
        <w:rPr>
          <w:rFonts w:eastAsia="Arial Unicode MS"/>
          <w:b w:val="0"/>
          <w:kern w:val="1"/>
        </w:rPr>
        <w:t>», «</w:t>
      </w:r>
      <w:r w:rsidR="006D6E8D" w:rsidRPr="006D6E8D">
        <w:rPr>
          <w:rFonts w:eastAsia="Arial Unicode MS"/>
          <w:b w:val="0"/>
          <w:kern w:val="1"/>
        </w:rPr>
        <w:t>Уголовное право и уголовный процесс</w:t>
      </w:r>
      <w:r w:rsidRPr="00CE2870">
        <w:rPr>
          <w:rFonts w:eastAsia="Arial Unicode MS"/>
          <w:b w:val="0"/>
          <w:kern w:val="1"/>
        </w:rPr>
        <w:t>»</w:t>
      </w:r>
      <w:r w:rsidR="006D6E8D">
        <w:rPr>
          <w:rFonts w:eastAsia="Arial Unicode MS"/>
          <w:b w:val="0"/>
          <w:kern w:val="1"/>
        </w:rPr>
        <w:t>, «</w:t>
      </w:r>
      <w:r w:rsidR="006D6E8D" w:rsidRPr="006D6E8D">
        <w:rPr>
          <w:rFonts w:eastAsia="Arial Unicode MS"/>
          <w:b w:val="0"/>
          <w:kern w:val="1"/>
        </w:rPr>
        <w:t>Международное право как основа взаимоотношений государств мира</w:t>
      </w:r>
      <w:r w:rsidR="006D6E8D">
        <w:rPr>
          <w:rFonts w:eastAsia="Arial Unicode MS"/>
          <w:b w:val="0"/>
          <w:kern w:val="1"/>
        </w:rPr>
        <w:t>»</w:t>
      </w:r>
      <w:r w:rsidRPr="00CE2870">
        <w:rPr>
          <w:rFonts w:eastAsia="Arial Unicode MS"/>
          <w:b w:val="0"/>
          <w:kern w:val="1"/>
        </w:rPr>
        <w:t>.</w:t>
      </w:r>
    </w:p>
    <w:p w:rsidR="00CE2870" w:rsidRPr="00CE2870" w:rsidRDefault="00CE2870" w:rsidP="00CE2870">
      <w:pPr>
        <w:widowControl w:val="0"/>
        <w:suppressAutoHyphens/>
        <w:ind w:left="720"/>
        <w:contextualSpacing/>
        <w:jc w:val="center"/>
        <w:rPr>
          <w:rFonts w:eastAsia="Arial Unicode MS"/>
          <w:b w:val="0"/>
          <w:kern w:val="1"/>
        </w:rPr>
      </w:pPr>
    </w:p>
    <w:p w:rsidR="00CE2870" w:rsidRPr="00CE2870" w:rsidRDefault="00CE2870" w:rsidP="00CE2870">
      <w:pPr>
        <w:widowControl w:val="0"/>
        <w:suppressAutoHyphens/>
        <w:jc w:val="left"/>
        <w:rPr>
          <w:rFonts w:eastAsia="Arial Unicode MS"/>
          <w:b w:val="0"/>
          <w:kern w:val="1"/>
        </w:rPr>
      </w:pPr>
      <w:r w:rsidRPr="00CE2870">
        <w:rPr>
          <w:rFonts w:eastAsia="Arial Unicode MS"/>
          <w:b w:val="0"/>
          <w:kern w:val="1"/>
        </w:rPr>
        <w:t>Форма работы — устный зачет.</w:t>
      </w:r>
    </w:p>
    <w:p w:rsidR="00CE2870" w:rsidRPr="00CE2870" w:rsidRDefault="00CE2870" w:rsidP="00CE2870">
      <w:pPr>
        <w:widowControl w:val="0"/>
        <w:suppressAutoHyphens/>
        <w:jc w:val="left"/>
        <w:rPr>
          <w:rFonts w:eastAsia="Arial Unicode MS"/>
          <w:b w:val="0"/>
          <w:kern w:val="1"/>
        </w:rPr>
      </w:pPr>
    </w:p>
    <w:p w:rsidR="00CE2870" w:rsidRPr="00CE2870" w:rsidRDefault="00CE2870" w:rsidP="00CE2870">
      <w:pPr>
        <w:widowControl w:val="0"/>
        <w:suppressAutoHyphens/>
        <w:jc w:val="left"/>
        <w:rPr>
          <w:rFonts w:eastAsia="Arial Unicode MS"/>
          <w:b w:val="0"/>
          <w:kern w:val="1"/>
        </w:rPr>
      </w:pPr>
      <w:r w:rsidRPr="00CE2870">
        <w:rPr>
          <w:rFonts w:eastAsia="Arial Unicode MS"/>
          <w:b w:val="0"/>
          <w:kern w:val="1"/>
        </w:rPr>
        <w:t>Студентам предлагается 2 задания, в каждом из которых требуется раскрыть содержание указанной темы.</w:t>
      </w:r>
    </w:p>
    <w:p w:rsidR="00CE2870" w:rsidRPr="00CE2870" w:rsidRDefault="00CE2870" w:rsidP="00CE2870">
      <w:pPr>
        <w:widowControl w:val="0"/>
        <w:suppressAutoHyphens/>
        <w:jc w:val="left"/>
        <w:rPr>
          <w:rFonts w:eastAsia="Arial Unicode MS"/>
          <w:b w:val="0"/>
          <w:kern w:val="1"/>
        </w:rPr>
      </w:pPr>
    </w:p>
    <w:p w:rsidR="00CE2870" w:rsidRPr="00CE2870" w:rsidRDefault="00CE2870" w:rsidP="00CE2870">
      <w:pPr>
        <w:widowControl w:val="0"/>
        <w:suppressAutoHyphens/>
        <w:jc w:val="left"/>
        <w:rPr>
          <w:rFonts w:eastAsia="Arial Unicode MS"/>
          <w:b w:val="0"/>
          <w:kern w:val="1"/>
        </w:rPr>
      </w:pPr>
      <w:r w:rsidRPr="00CE2870">
        <w:rPr>
          <w:rFonts w:eastAsia="Arial Unicode MS"/>
          <w:b w:val="0"/>
          <w:kern w:val="1"/>
        </w:rPr>
        <w:t>Время на подготовку — 30 минут.</w:t>
      </w:r>
    </w:p>
    <w:p w:rsidR="00CE2870" w:rsidRPr="00CE2870" w:rsidRDefault="00CE2870" w:rsidP="00CE2870">
      <w:pPr>
        <w:widowControl w:val="0"/>
        <w:suppressAutoHyphens/>
        <w:jc w:val="left"/>
        <w:rPr>
          <w:rFonts w:eastAsia="Arial Unicode MS"/>
          <w:b w:val="0"/>
          <w:kern w:val="1"/>
        </w:rPr>
      </w:pPr>
    </w:p>
    <w:p w:rsidR="00CE2870" w:rsidRPr="00CE2870" w:rsidRDefault="00CE2870" w:rsidP="00CE2870">
      <w:pPr>
        <w:widowControl w:val="0"/>
        <w:suppressAutoHyphens/>
        <w:jc w:val="left"/>
        <w:rPr>
          <w:rFonts w:eastAsia="Arial Unicode MS"/>
          <w:b w:val="0"/>
          <w:kern w:val="1"/>
        </w:rPr>
      </w:pPr>
      <w:r w:rsidRPr="00CE2870">
        <w:rPr>
          <w:rFonts w:eastAsia="Arial Unicode MS"/>
          <w:b w:val="0"/>
          <w:kern w:val="1"/>
        </w:rPr>
        <w:t>Критерии оценки:</w:t>
      </w:r>
    </w:p>
    <w:p w:rsidR="00CE2870" w:rsidRPr="00CE2870" w:rsidRDefault="00CE2870" w:rsidP="00CE2870">
      <w:pPr>
        <w:widowControl w:val="0"/>
        <w:numPr>
          <w:ilvl w:val="0"/>
          <w:numId w:val="16"/>
        </w:numPr>
        <w:suppressAutoHyphens/>
        <w:spacing w:after="200" w:line="276" w:lineRule="auto"/>
        <w:jc w:val="left"/>
        <w:rPr>
          <w:rFonts w:eastAsia="Arial Unicode MS"/>
          <w:b w:val="0"/>
          <w:kern w:val="1"/>
        </w:rPr>
      </w:pPr>
      <w:r w:rsidRPr="00CE2870">
        <w:rPr>
          <w:rFonts w:eastAsia="Arial Unicode MS"/>
          <w:b w:val="0"/>
          <w:kern w:val="1"/>
        </w:rPr>
        <w:t>оценка «5» («отлично») ставится при полном, четком ответе на все вопросы;</w:t>
      </w:r>
    </w:p>
    <w:p w:rsidR="00CE2870" w:rsidRPr="00CE2870" w:rsidRDefault="00CE2870" w:rsidP="00CE2870">
      <w:pPr>
        <w:widowControl w:val="0"/>
        <w:numPr>
          <w:ilvl w:val="0"/>
          <w:numId w:val="16"/>
        </w:numPr>
        <w:suppressAutoHyphens/>
        <w:spacing w:after="200" w:line="276" w:lineRule="auto"/>
        <w:jc w:val="left"/>
        <w:rPr>
          <w:rFonts w:eastAsia="Arial Unicode MS"/>
          <w:b w:val="0"/>
          <w:kern w:val="1"/>
        </w:rPr>
      </w:pPr>
      <w:r w:rsidRPr="00CE2870">
        <w:rPr>
          <w:rFonts w:eastAsia="Arial Unicode MS"/>
          <w:b w:val="0"/>
          <w:kern w:val="1"/>
        </w:rPr>
        <w:t>оценка «4» («хорошо») ставится при незначительных недочетах, если выполнены все задания;</w:t>
      </w:r>
    </w:p>
    <w:p w:rsidR="00CE2870" w:rsidRPr="00CE2870" w:rsidRDefault="00CE2870" w:rsidP="00CE2870">
      <w:pPr>
        <w:widowControl w:val="0"/>
        <w:numPr>
          <w:ilvl w:val="0"/>
          <w:numId w:val="16"/>
        </w:numPr>
        <w:suppressAutoHyphens/>
        <w:spacing w:after="200" w:line="276" w:lineRule="auto"/>
        <w:jc w:val="left"/>
        <w:rPr>
          <w:rFonts w:eastAsia="Arial Unicode MS"/>
          <w:b w:val="0"/>
          <w:kern w:val="1"/>
        </w:rPr>
      </w:pPr>
      <w:r w:rsidRPr="00CE2870">
        <w:rPr>
          <w:rFonts w:eastAsia="Arial Unicode MS"/>
          <w:b w:val="0"/>
          <w:kern w:val="1"/>
        </w:rPr>
        <w:t>оценка «3» («удовлетворительно») ставится при значительных недочетах, если выполнены все задания; при невыполнении одного задания;</w:t>
      </w:r>
    </w:p>
    <w:p w:rsidR="00CE2870" w:rsidRPr="00CE2870" w:rsidRDefault="00CE2870" w:rsidP="00CE2870">
      <w:pPr>
        <w:spacing w:after="200" w:line="276" w:lineRule="auto"/>
        <w:jc w:val="left"/>
        <w:rPr>
          <w:rFonts w:eastAsia="Arial Unicode MS"/>
          <w:b w:val="0"/>
          <w:kern w:val="1"/>
        </w:rPr>
      </w:pPr>
      <w:r w:rsidRPr="00CE2870">
        <w:rPr>
          <w:rFonts w:eastAsia="Arial Unicode MS"/>
          <w:b w:val="0"/>
          <w:kern w:val="1"/>
        </w:rPr>
        <w:t>оценка «2» («неудовлетворительно») ставится при невыполнении двух заданий.</w:t>
      </w:r>
    </w:p>
    <w:p w:rsidR="00CE2870" w:rsidRPr="00CE2870" w:rsidRDefault="0048507F" w:rsidP="00CE2870">
      <w:pPr>
        <w:spacing w:line="240" w:lineRule="atLeast"/>
        <w:jc w:val="center"/>
        <w:rPr>
          <w:rFonts w:eastAsia="Arial Unicode MS"/>
          <w:kern w:val="2"/>
        </w:rPr>
      </w:pPr>
      <w:r>
        <w:rPr>
          <w:rFonts w:eastAsia="Arial Unicode MS"/>
          <w:kern w:val="2"/>
        </w:rPr>
        <w:t>Задания для зачета</w:t>
      </w:r>
    </w:p>
    <w:p w:rsidR="00CE2870" w:rsidRPr="00CE2870" w:rsidRDefault="00CE2870" w:rsidP="00CE2870">
      <w:pPr>
        <w:spacing w:line="240" w:lineRule="atLeast"/>
        <w:jc w:val="center"/>
        <w:rPr>
          <w:rFonts w:eastAsia="Arial Unicode MS"/>
          <w:kern w:val="2"/>
        </w:rPr>
      </w:pPr>
      <w:r w:rsidRPr="00CE2870">
        <w:rPr>
          <w:rFonts w:eastAsia="Arial Unicode MS"/>
          <w:kern w:val="2"/>
        </w:rPr>
        <w:t xml:space="preserve">по дисциплине ОУД.04 История </w:t>
      </w:r>
    </w:p>
    <w:p w:rsidR="00CE2870" w:rsidRPr="00CE2870" w:rsidRDefault="00CE2870" w:rsidP="00CE2870">
      <w:pPr>
        <w:spacing w:line="240" w:lineRule="atLeast"/>
        <w:jc w:val="center"/>
        <w:rPr>
          <w:rFonts w:eastAsia="Arial Unicode MS"/>
          <w:kern w:val="2"/>
        </w:rPr>
      </w:pPr>
      <w:r w:rsidRPr="00CE2870">
        <w:rPr>
          <w:rFonts w:eastAsia="Arial Unicode MS"/>
          <w:kern w:val="2"/>
        </w:rPr>
        <w:t xml:space="preserve">для специальности </w:t>
      </w:r>
    </w:p>
    <w:p w:rsidR="00CE2870" w:rsidRPr="00CE2870" w:rsidRDefault="00CE2870" w:rsidP="00CE2870">
      <w:pPr>
        <w:spacing w:line="240" w:lineRule="atLeast"/>
        <w:jc w:val="center"/>
        <w:rPr>
          <w:rFonts w:eastAsia="Arial Unicode MS"/>
          <w:kern w:val="2"/>
        </w:rPr>
      </w:pPr>
      <w:r w:rsidRPr="00CE2870">
        <w:rPr>
          <w:rFonts w:eastAsia="Arial Unicode MS"/>
          <w:kern w:val="2"/>
        </w:rPr>
        <w:t>43.02.06.  Сервис на транспорте (по видам транспорта)</w:t>
      </w:r>
      <w:r>
        <w:rPr>
          <w:rFonts w:eastAsia="Arial Unicode MS"/>
          <w:kern w:val="2"/>
        </w:rPr>
        <w:t>, гр. СТП-117</w:t>
      </w:r>
    </w:p>
    <w:p w:rsidR="004462D7" w:rsidRDefault="004462D7" w:rsidP="004462D7">
      <w:pPr>
        <w:tabs>
          <w:tab w:val="left" w:pos="5175"/>
        </w:tabs>
        <w:spacing w:line="360" w:lineRule="auto"/>
        <w:jc w:val="center"/>
      </w:pP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Раскройте содержание понятия «защита прав потребителей». Охарактеризуйте защиту прав потребителей в РФ. Назовите и охарактеризуйте источники по защите прав потребителей в РФ.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Раскройте содержания понятия наследования. Охарактеризуйте права потребителя-наследника.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lastRenderedPageBreak/>
        <w:t>Охарактеризуйте процесс правового регулирования поведения потребителей на рынке.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Раскройте содержание понятия «защита прав потребителей». Охарактеризуйте порядок и способы защиты прав потребителей.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Раскройте содержания понятия «система образования». Охарактеризуйте систему образования в РФ. Назовите и охарактеризуйте входящие в нее структурные элементы.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образовательного права. Назовите и охарактеризуйте основные источники образовательного права. 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образовательного права. Назовите и охарактеризуйте права </w:t>
      </w:r>
      <w:r>
        <w:rPr>
          <w:b w:val="0"/>
        </w:rPr>
        <w:t xml:space="preserve">и обязанности </w:t>
      </w:r>
      <w:proofErr w:type="gramStart"/>
      <w:r w:rsidRPr="0077277B">
        <w:rPr>
          <w:b w:val="0"/>
        </w:rPr>
        <w:t>обучающихся</w:t>
      </w:r>
      <w:proofErr w:type="gramEnd"/>
      <w:r w:rsidRPr="0077277B">
        <w:rPr>
          <w:b w:val="0"/>
        </w:rPr>
        <w:t xml:space="preserve">. 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образовательного права. Назовите и охарактеризуйте основные правила поведение в сфере образования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 Раскройте содержание понятия наследования. Охарактеризуйте порядок защиты наследственных прав.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семейного права. Раскройте содержание понятия брака. Охарактеризуйте порядок заключения </w:t>
      </w:r>
      <w:r>
        <w:rPr>
          <w:b w:val="0"/>
        </w:rPr>
        <w:t xml:space="preserve">и расторжения </w:t>
      </w:r>
      <w:r w:rsidRPr="0077277B">
        <w:rPr>
          <w:b w:val="0"/>
        </w:rPr>
        <w:t xml:space="preserve">брака. </w:t>
      </w:r>
    </w:p>
    <w:p w:rsidR="006D6E8D" w:rsidRPr="00B40CF2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семейного пра</w:t>
      </w:r>
      <w:r>
        <w:rPr>
          <w:b w:val="0"/>
        </w:rPr>
        <w:t>ва. Раскройте содержание понятий</w:t>
      </w:r>
      <w:r w:rsidRPr="0077277B">
        <w:rPr>
          <w:b w:val="0"/>
        </w:rPr>
        <w:t xml:space="preserve"> брака</w:t>
      </w:r>
      <w:r>
        <w:rPr>
          <w:b w:val="0"/>
        </w:rPr>
        <w:t>, брачного договора</w:t>
      </w:r>
      <w:r w:rsidRPr="0077277B">
        <w:rPr>
          <w:b w:val="0"/>
        </w:rPr>
        <w:t>. Назовите и охарактеризуйте имущественные и личные неимущественные права супругов.</w:t>
      </w:r>
      <w:r>
        <w:rPr>
          <w:b w:val="0"/>
        </w:rPr>
        <w:t xml:space="preserve"> </w:t>
      </w:r>
      <w:r w:rsidRPr="00B40CF2">
        <w:rPr>
          <w:b w:val="0"/>
        </w:rPr>
        <w:t>Охарактеризуйте договорный режим имущества супругов.</w:t>
      </w:r>
    </w:p>
    <w:p w:rsidR="006D6E8D" w:rsidRPr="00B40CF2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семейного права. Раскройте содержание брака. Охарактеризуйте правовые основы взаимоотношений родителей и детей.</w:t>
      </w:r>
      <w:r>
        <w:rPr>
          <w:b w:val="0"/>
        </w:rPr>
        <w:t xml:space="preserve"> </w:t>
      </w:r>
      <w:r w:rsidRPr="00B40CF2">
        <w:rPr>
          <w:b w:val="0"/>
        </w:rPr>
        <w:t>Назовите и охарактеризуйте виды алиментных обязательств.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трудового права. Назовите и охарактеризуйте принципы и источники трудового права.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трудовому соглашению. Покажите разницу между трудовым договором и трудовым соглашением.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занятости. Назовите и охарактеризуйте формы занятости. </w:t>
      </w:r>
    </w:p>
    <w:p w:rsidR="006D6E8D" w:rsidRPr="00B40CF2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безработицы. Назовите условия и порядок признания граждан безработными. </w:t>
      </w:r>
      <w:r w:rsidRPr="00B40CF2">
        <w:rPr>
          <w:b w:val="0"/>
        </w:rPr>
        <w:t>Дайте определение занятости. Назовите и охарактеризуйте права граждан и гарантии государства в области занятости и трудоустройства.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трудового права. Назовите и охарактеризуйте источники трудового права. Охарактеризуйте порядок взаимоотношений работников и работодателей. </w:t>
      </w:r>
    </w:p>
    <w:p w:rsidR="006D6E8D" w:rsidRPr="00B40CF2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lastRenderedPageBreak/>
        <w:t>Дайте определение понятия трудового догово</w:t>
      </w:r>
      <w:r>
        <w:rPr>
          <w:b w:val="0"/>
        </w:rPr>
        <w:t>ра. Раскройте содержание понятий</w:t>
      </w:r>
      <w:r w:rsidRPr="0077277B">
        <w:rPr>
          <w:b w:val="0"/>
        </w:rPr>
        <w:t xml:space="preserve"> «ин</w:t>
      </w:r>
      <w:r>
        <w:rPr>
          <w:b w:val="0"/>
        </w:rPr>
        <w:t xml:space="preserve">дивидуальный трудовой договор», </w:t>
      </w:r>
      <w:r w:rsidRPr="00B40CF2">
        <w:rPr>
          <w:b w:val="0"/>
        </w:rPr>
        <w:t xml:space="preserve">«коллективный трудовой договор». </w:t>
      </w:r>
    </w:p>
    <w:p w:rsidR="006D6E8D" w:rsidRPr="00B40CF2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Назовите и охарактеризуйте гаранти</w:t>
      </w:r>
      <w:r>
        <w:rPr>
          <w:b w:val="0"/>
        </w:rPr>
        <w:t xml:space="preserve">и граждан при приеме на работу. </w:t>
      </w:r>
      <w:r w:rsidRPr="00B40CF2">
        <w:rPr>
          <w:b w:val="0"/>
        </w:rPr>
        <w:t>Назовите и охарактеризуйте условия установления испытания при приеме на работу. Назовите категории граждан, для которых не устанавливается испытание при приеме на работу.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Назовите и охарактеризуйте порядок и условия изменения</w:t>
      </w:r>
      <w:r>
        <w:rPr>
          <w:b w:val="0"/>
        </w:rPr>
        <w:t>, расторжения</w:t>
      </w:r>
      <w:r w:rsidRPr="0077277B">
        <w:rPr>
          <w:b w:val="0"/>
        </w:rPr>
        <w:t xml:space="preserve"> трудового договора.</w:t>
      </w:r>
    </w:p>
    <w:p w:rsidR="006D6E8D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материальной ответственности. </w:t>
      </w:r>
      <w:r>
        <w:rPr>
          <w:b w:val="0"/>
        </w:rPr>
        <w:t>Назовите и охарактеризуйте виды материальной ответственности.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трудовым спорам. Перечислите и охарактеризуйте виды трудовых споров и способы их разрешения. 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трудовой дисциплины. Назовите и охарактеризуйте способы обеспечения дисциплины труда. 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Назовите и охарактеризуйте виды дисциплинарных взысканий, порядок привлечения работника к дисциплинарной ответственности.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понятия рабочего времени. Перечислите и охарактеризуйте виды рабочего времени. 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понятия времени отдыха. Перечислите и охарактеризуйте виды рабочего времени.</w:t>
      </w:r>
    </w:p>
    <w:p w:rsidR="006D6E8D" w:rsidRPr="00B40CF2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Охарактеризуйте правовое регулиро</w:t>
      </w:r>
      <w:r>
        <w:rPr>
          <w:b w:val="0"/>
        </w:rPr>
        <w:t xml:space="preserve">вание труда несовершеннолетних. </w:t>
      </w:r>
      <w:r w:rsidRPr="00B40CF2">
        <w:rPr>
          <w:b w:val="0"/>
        </w:rPr>
        <w:t>Перечислите и охарактеризуйте льготы, гарантии и компенсации, предусмотренные трудовым законодательством для несовершеннолетних.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административного права. Назовите метод, источники административного права. Раскройте содержание понятия «административные правоотношения». </w:t>
      </w:r>
    </w:p>
    <w:p w:rsidR="006D6E8D" w:rsidRPr="00B40CF2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понятия а</w:t>
      </w:r>
      <w:r>
        <w:rPr>
          <w:b w:val="0"/>
        </w:rPr>
        <w:t>дминистративного правонарушения, административной ответственности.</w:t>
      </w:r>
      <w:r w:rsidRPr="0077277B">
        <w:rPr>
          <w:b w:val="0"/>
        </w:rPr>
        <w:t xml:space="preserve"> Перечислите и охарактеризуйте виды административных правонарушений.</w:t>
      </w:r>
      <w:r>
        <w:rPr>
          <w:b w:val="0"/>
        </w:rPr>
        <w:t xml:space="preserve"> </w:t>
      </w:r>
      <w:r w:rsidRPr="00B40CF2">
        <w:rPr>
          <w:b w:val="0"/>
        </w:rPr>
        <w:t>Назовите и охарактеризуйте функции и принципы административной ответственности.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понятию административного наказания. Перечислите и охарактеризуйте виды административных наказаний.   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уголовного права. Назовите и охарактеризуйте принципы, методы, источники уголовного права. 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понятию уголовного закона. Назовите и охарактеризуйте принципы действия уголовного закона.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lastRenderedPageBreak/>
        <w:t xml:space="preserve">Дайте определение понятию преступления. Назовите и охарактеризуйте </w:t>
      </w:r>
      <w:r>
        <w:rPr>
          <w:b w:val="0"/>
        </w:rPr>
        <w:t>о</w:t>
      </w:r>
      <w:r w:rsidRPr="0077277B">
        <w:rPr>
          <w:b w:val="0"/>
        </w:rPr>
        <w:t>сновные виды преступлений.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понятиям уголовной ответственности и уголовного наказания. Покажите разницу между понятиями уголовной ответственности и уголовного наказания. Назовите и охарактеризуйте виды уголовного наказания.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понятиям уголовного процесса и уголовного судопроизводства. Назовите и охарактеризуйте основные стадии уголовного судопроизводства.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характеристику защиты прав потерпевшего от преступления. Охарактеризуйте права обвиняемого, потерпевшего, свидетеля.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характеристику уголовной ответственности несовершеннолетних. 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характеристику уголовного процесса по делам несовершеннолетних.</w:t>
      </w:r>
    </w:p>
    <w:p w:rsidR="006D6E8D" w:rsidRPr="00B40CF2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определение понятию международного права. Назовите и охарактеризуйте источники и</w:t>
      </w:r>
      <w:r>
        <w:rPr>
          <w:b w:val="0"/>
        </w:rPr>
        <w:t xml:space="preserve"> принципы международного права. </w:t>
      </w:r>
      <w:r w:rsidRPr="00B40CF2">
        <w:rPr>
          <w:b w:val="0"/>
        </w:rPr>
        <w:t>Назовите и охарактеризуйте субъекты международного права.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Охарактеризуйте процесс международной защиты прав человека в условиях мирного </w:t>
      </w:r>
      <w:r>
        <w:rPr>
          <w:b w:val="0"/>
        </w:rPr>
        <w:t xml:space="preserve">и военного </w:t>
      </w:r>
      <w:r w:rsidRPr="0077277B">
        <w:rPr>
          <w:b w:val="0"/>
        </w:rPr>
        <w:t>времени.</w:t>
      </w:r>
    </w:p>
    <w:p w:rsidR="006D6E8D" w:rsidRPr="00B40CF2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>Дайте характеристику развитию системы прав человека. Назовите и охарактеризуйте международные правозащитные организации.</w:t>
      </w:r>
      <w:r>
        <w:rPr>
          <w:b w:val="0"/>
        </w:rPr>
        <w:t xml:space="preserve"> </w:t>
      </w:r>
      <w:r w:rsidRPr="00B40CF2">
        <w:rPr>
          <w:b w:val="0"/>
        </w:rPr>
        <w:t xml:space="preserve">Дайте характеристику системы международной защиты прав детей. </w:t>
      </w:r>
    </w:p>
    <w:p w:rsidR="006D6E8D" w:rsidRPr="0077277B" w:rsidRDefault="006D6E8D" w:rsidP="006D6E8D">
      <w:pPr>
        <w:numPr>
          <w:ilvl w:val="0"/>
          <w:numId w:val="17"/>
        </w:numPr>
        <w:spacing w:after="200" w:line="276" w:lineRule="auto"/>
        <w:contextualSpacing/>
        <w:rPr>
          <w:b w:val="0"/>
        </w:rPr>
      </w:pPr>
      <w:r w:rsidRPr="0077277B">
        <w:rPr>
          <w:b w:val="0"/>
        </w:rPr>
        <w:t xml:space="preserve">Дайте определение понятия международного гуманитарного права. Назовите и охарактеризуйте источники и основные положения международного гуманитарного права. </w:t>
      </w:r>
    </w:p>
    <w:p w:rsidR="006D6E8D" w:rsidRPr="0077277B" w:rsidRDefault="006D6E8D" w:rsidP="006D6E8D">
      <w:pPr>
        <w:spacing w:line="276" w:lineRule="auto"/>
        <w:rPr>
          <w:b w:val="0"/>
        </w:rPr>
      </w:pPr>
    </w:p>
    <w:p w:rsidR="00531C81" w:rsidRPr="000F3916" w:rsidRDefault="00531C81" w:rsidP="00560C59">
      <w:pPr>
        <w:spacing w:line="276" w:lineRule="auto"/>
        <w:jc w:val="left"/>
        <w:rPr>
          <w:b w:val="0"/>
          <w:i/>
          <w:sz w:val="24"/>
          <w:szCs w:val="24"/>
        </w:rPr>
      </w:pPr>
    </w:p>
    <w:sectPr w:rsidR="00531C81" w:rsidRPr="000F3916" w:rsidSect="00C4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637235D"/>
    <w:multiLevelType w:val="hybridMultilevel"/>
    <w:tmpl w:val="DF6A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D7F5A"/>
    <w:multiLevelType w:val="hybridMultilevel"/>
    <w:tmpl w:val="44D4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7743B"/>
    <w:multiLevelType w:val="hybridMultilevel"/>
    <w:tmpl w:val="E31C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56722"/>
    <w:multiLevelType w:val="hybridMultilevel"/>
    <w:tmpl w:val="770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A372B"/>
    <w:multiLevelType w:val="hybridMultilevel"/>
    <w:tmpl w:val="5AE0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54689"/>
    <w:multiLevelType w:val="hybridMultilevel"/>
    <w:tmpl w:val="5C709628"/>
    <w:lvl w:ilvl="0" w:tplc="CCC8A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D0705"/>
    <w:multiLevelType w:val="hybridMultilevel"/>
    <w:tmpl w:val="0D222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F17EF"/>
    <w:multiLevelType w:val="hybridMultilevel"/>
    <w:tmpl w:val="A4A0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64418"/>
    <w:multiLevelType w:val="hybridMultilevel"/>
    <w:tmpl w:val="FA34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B76E8"/>
    <w:multiLevelType w:val="hybridMultilevel"/>
    <w:tmpl w:val="A8E4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54AD2"/>
    <w:multiLevelType w:val="hybridMultilevel"/>
    <w:tmpl w:val="7E02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16D1D"/>
    <w:multiLevelType w:val="hybridMultilevel"/>
    <w:tmpl w:val="9BEE979C"/>
    <w:lvl w:ilvl="0" w:tplc="F03021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814208A"/>
    <w:multiLevelType w:val="hybridMultilevel"/>
    <w:tmpl w:val="DBA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11477"/>
    <w:multiLevelType w:val="hybridMultilevel"/>
    <w:tmpl w:val="9EE2F1B8"/>
    <w:lvl w:ilvl="0" w:tplc="F030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15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59"/>
    <w:rsid w:val="00034D2D"/>
    <w:rsid w:val="00057190"/>
    <w:rsid w:val="000643C7"/>
    <w:rsid w:val="000D6F65"/>
    <w:rsid w:val="00100208"/>
    <w:rsid w:val="00101046"/>
    <w:rsid w:val="0012584E"/>
    <w:rsid w:val="00137787"/>
    <w:rsid w:val="00170D8E"/>
    <w:rsid w:val="002056F5"/>
    <w:rsid w:val="00225F61"/>
    <w:rsid w:val="0023186B"/>
    <w:rsid w:val="00235E81"/>
    <w:rsid w:val="0034158D"/>
    <w:rsid w:val="003A76A7"/>
    <w:rsid w:val="003C3A44"/>
    <w:rsid w:val="003D7E69"/>
    <w:rsid w:val="0042327F"/>
    <w:rsid w:val="004301A5"/>
    <w:rsid w:val="004402D1"/>
    <w:rsid w:val="004462D7"/>
    <w:rsid w:val="00454051"/>
    <w:rsid w:val="0048507F"/>
    <w:rsid w:val="004A7D7F"/>
    <w:rsid w:val="00531C81"/>
    <w:rsid w:val="00560C59"/>
    <w:rsid w:val="006164C6"/>
    <w:rsid w:val="00654500"/>
    <w:rsid w:val="006D6E8D"/>
    <w:rsid w:val="006E4563"/>
    <w:rsid w:val="00796E74"/>
    <w:rsid w:val="007B3E92"/>
    <w:rsid w:val="00815BD2"/>
    <w:rsid w:val="008251A6"/>
    <w:rsid w:val="008A7F0B"/>
    <w:rsid w:val="008F2E88"/>
    <w:rsid w:val="009044FD"/>
    <w:rsid w:val="009103E7"/>
    <w:rsid w:val="00925439"/>
    <w:rsid w:val="00952292"/>
    <w:rsid w:val="00992E9D"/>
    <w:rsid w:val="009A0BFD"/>
    <w:rsid w:val="00A37DC0"/>
    <w:rsid w:val="00A60BF9"/>
    <w:rsid w:val="00AC442C"/>
    <w:rsid w:val="00AC576C"/>
    <w:rsid w:val="00B10222"/>
    <w:rsid w:val="00B332AF"/>
    <w:rsid w:val="00B63AB2"/>
    <w:rsid w:val="00BE1E3E"/>
    <w:rsid w:val="00C37735"/>
    <w:rsid w:val="00C41175"/>
    <w:rsid w:val="00C60CF7"/>
    <w:rsid w:val="00CE2870"/>
    <w:rsid w:val="00D01D17"/>
    <w:rsid w:val="00DE55B4"/>
    <w:rsid w:val="00E77D62"/>
    <w:rsid w:val="00EC0AB3"/>
    <w:rsid w:val="00EE2383"/>
    <w:rsid w:val="00F364AB"/>
    <w:rsid w:val="00F93BE0"/>
    <w:rsid w:val="00F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D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59"/>
    <w:pPr>
      <w:spacing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List"/>
    <w:basedOn w:val="a"/>
    <w:rsid w:val="00560C59"/>
    <w:pPr>
      <w:ind w:left="283" w:hanging="283"/>
      <w:contextualSpacing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5">
    <w:name w:val="Body Text Indent"/>
    <w:basedOn w:val="a"/>
    <w:link w:val="a6"/>
    <w:rsid w:val="00560C59"/>
    <w:pPr>
      <w:ind w:firstLine="720"/>
    </w:pPr>
    <w:rPr>
      <w:rFonts w:eastAsia="Times New Roman"/>
      <w:b w:val="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60C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uiPriority w:val="99"/>
    <w:unhideWhenUsed/>
    <w:rsid w:val="00560C59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60C59"/>
    <w:pPr>
      <w:widowControl w:val="0"/>
      <w:autoSpaceDE w:val="0"/>
      <w:autoSpaceDN w:val="0"/>
      <w:adjustRightInd w:val="0"/>
      <w:jc w:val="center"/>
    </w:pPr>
    <w:rPr>
      <w:rFonts w:eastAsia="Times New Roman"/>
      <w:b w:val="0"/>
      <w:sz w:val="24"/>
      <w:szCs w:val="24"/>
      <w:lang w:eastAsia="ru-RU"/>
    </w:rPr>
  </w:style>
  <w:style w:type="character" w:customStyle="1" w:styleId="FontStyle18">
    <w:name w:val="Font Style18"/>
    <w:basedOn w:val="a0"/>
    <w:rsid w:val="00560C59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560C59"/>
  </w:style>
  <w:style w:type="paragraph" w:styleId="a8">
    <w:name w:val="Balloon Text"/>
    <w:basedOn w:val="a"/>
    <w:link w:val="a9"/>
    <w:uiPriority w:val="99"/>
    <w:semiHidden/>
    <w:unhideWhenUsed/>
    <w:rsid w:val="00AC44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42C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Дом</cp:lastModifiedBy>
  <cp:revision>40</cp:revision>
  <cp:lastPrinted>2017-11-05T21:02:00Z</cp:lastPrinted>
  <dcterms:created xsi:type="dcterms:W3CDTF">2014-12-11T14:31:00Z</dcterms:created>
  <dcterms:modified xsi:type="dcterms:W3CDTF">2018-03-25T12:48:00Z</dcterms:modified>
</cp:coreProperties>
</file>